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49D80" w14:textId="77777777" w:rsidR="003C4594" w:rsidRPr="005835F9" w:rsidRDefault="003C4594" w:rsidP="003C4594">
      <w:pPr>
        <w:jc w:val="center"/>
        <w:rPr>
          <w:b/>
          <w:bCs/>
        </w:rPr>
      </w:pPr>
      <w:r w:rsidRPr="005835F9">
        <w:rPr>
          <w:b/>
          <w:bCs/>
        </w:rPr>
        <w:t>DOCKET NO. 51</w:t>
      </w:r>
      <w:r w:rsidR="0048290D">
        <w:rPr>
          <w:b/>
          <w:bCs/>
        </w:rPr>
        <w:t>882</w:t>
      </w:r>
    </w:p>
    <w:p w14:paraId="1C0B020E" w14:textId="77777777" w:rsidR="003C4594" w:rsidRPr="001E0547" w:rsidRDefault="003C4594" w:rsidP="003C4594">
      <w:pPr>
        <w:jc w:val="center"/>
        <w:rPr>
          <w:b/>
        </w:rPr>
      </w:pPr>
    </w:p>
    <w:tbl>
      <w:tblPr>
        <w:tblW w:w="9756" w:type="dxa"/>
        <w:tblLook w:val="01E0" w:firstRow="1" w:lastRow="1" w:firstColumn="1" w:lastColumn="1" w:noHBand="0" w:noVBand="0"/>
      </w:tblPr>
      <w:tblGrid>
        <w:gridCol w:w="4608"/>
        <w:gridCol w:w="360"/>
        <w:gridCol w:w="4788"/>
      </w:tblGrid>
      <w:tr w:rsidR="003C4594" w:rsidRPr="00D75599" w14:paraId="696FBC30" w14:textId="77777777" w:rsidTr="00290E17">
        <w:trPr>
          <w:trHeight w:val="1251"/>
        </w:trPr>
        <w:tc>
          <w:tcPr>
            <w:tcW w:w="4608" w:type="dxa"/>
          </w:tcPr>
          <w:p w14:paraId="6D5AA2A8" w14:textId="77777777" w:rsidR="003C4594" w:rsidRPr="005835F9" w:rsidRDefault="003C4594" w:rsidP="00290E17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835F9">
              <w:rPr>
                <w:b/>
                <w:bCs/>
              </w:rPr>
              <w:t xml:space="preserve">APPLICATION OF </w:t>
            </w:r>
            <w:r w:rsidR="00290E17">
              <w:rPr>
                <w:b/>
                <w:bCs/>
              </w:rPr>
              <w:t xml:space="preserve">THE CITY OF SWEETWATER </w:t>
            </w:r>
            <w:r w:rsidR="00E623C6">
              <w:rPr>
                <w:b/>
                <w:bCs/>
              </w:rPr>
              <w:t>FOR DUAL CERTIFICATION WITH BITTER CREEK WATER SUPPLY CORPORATION</w:t>
            </w:r>
            <w:r w:rsidRPr="005835F9">
              <w:rPr>
                <w:b/>
                <w:bCs/>
              </w:rPr>
              <w:t xml:space="preserve"> </w:t>
            </w:r>
            <w:r w:rsidR="00290E17">
              <w:rPr>
                <w:b/>
                <w:bCs/>
              </w:rPr>
              <w:t xml:space="preserve">IN NOLAN </w:t>
            </w:r>
            <w:r w:rsidRPr="005835F9">
              <w:rPr>
                <w:b/>
                <w:bCs/>
              </w:rPr>
              <w:t>COUNTY</w:t>
            </w:r>
          </w:p>
        </w:tc>
        <w:tc>
          <w:tcPr>
            <w:tcW w:w="360" w:type="dxa"/>
          </w:tcPr>
          <w:p w14:paraId="491F037D" w14:textId="77777777" w:rsidR="003C4594" w:rsidRPr="00D75599" w:rsidRDefault="003C4594" w:rsidP="0081440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5D5A103" w14:textId="77777777" w:rsidR="003C4594" w:rsidRPr="00D75599" w:rsidRDefault="003C4594" w:rsidP="0081440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F8EB852" w14:textId="77777777" w:rsidR="003C4594" w:rsidRPr="00D75599" w:rsidRDefault="003C4594" w:rsidP="0081440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141FF87" w14:textId="77777777" w:rsidR="00290E17" w:rsidRDefault="003C4594" w:rsidP="0081440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BF49A70" w14:textId="77777777" w:rsidR="00E623C6" w:rsidRPr="00D75599" w:rsidRDefault="00E623C6" w:rsidP="0081440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61D57D99" w14:textId="77777777" w:rsidR="003C4594" w:rsidRPr="00D75599" w:rsidRDefault="003C4594" w:rsidP="0081440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640384A" w14:textId="77777777" w:rsidR="003C4594" w:rsidRPr="00D75599" w:rsidRDefault="003C4594" w:rsidP="0081440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8BC4353" w14:textId="77777777" w:rsidR="003C4594" w:rsidRPr="00D75599" w:rsidRDefault="003C4594" w:rsidP="0081440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E937325" w14:textId="77777777" w:rsidR="00290E17" w:rsidRDefault="00290E17" w:rsidP="00F75D17">
      <w:pPr>
        <w:pStyle w:val="Documentheading"/>
        <w:rPr>
          <w:sz w:val="24"/>
          <w:szCs w:val="24"/>
        </w:rPr>
      </w:pPr>
    </w:p>
    <w:p w14:paraId="79B5605A" w14:textId="35C29AB5" w:rsidR="00F75D17" w:rsidRPr="00261AFE" w:rsidRDefault="00F75D17" w:rsidP="00F75D1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E35B23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</w:t>
      </w:r>
      <w:r w:rsidR="0091227E">
        <w:rPr>
          <w:sz w:val="24"/>
          <w:szCs w:val="24"/>
        </w:rPr>
        <w:t xml:space="preserve"> and proposed </w:t>
      </w:r>
      <w:r w:rsidR="00E0118B">
        <w:rPr>
          <w:sz w:val="24"/>
          <w:szCs w:val="24"/>
        </w:rPr>
        <w:t>procedural schedule</w:t>
      </w:r>
    </w:p>
    <w:p w14:paraId="3E3E5E19" w14:textId="77777777" w:rsidR="00AF40F9" w:rsidRDefault="00AF40F9" w:rsidP="00AF40F9">
      <w:pPr>
        <w:autoSpaceDE w:val="0"/>
        <w:autoSpaceDN w:val="0"/>
        <w:adjustRightInd w:val="0"/>
        <w:snapToGrid w:val="0"/>
        <w:ind w:firstLine="720"/>
        <w:rPr>
          <w:szCs w:val="24"/>
        </w:rPr>
      </w:pPr>
    </w:p>
    <w:p w14:paraId="79ACB33B" w14:textId="305AB9E5" w:rsidR="00AF40F9" w:rsidRPr="00FB2287" w:rsidRDefault="00F75D17" w:rsidP="00AF40F9">
      <w:pPr>
        <w:autoSpaceDE w:val="0"/>
        <w:autoSpaceDN w:val="0"/>
        <w:adjustRightInd w:val="0"/>
        <w:snapToGrid w:val="0"/>
        <w:spacing w:line="360" w:lineRule="auto"/>
        <w:ind w:firstLine="720"/>
      </w:pPr>
      <w:r w:rsidRPr="00FB2287">
        <w:rPr>
          <w:szCs w:val="24"/>
        </w:rPr>
        <w:t xml:space="preserve">On </w:t>
      </w:r>
      <w:r w:rsidR="009F5050" w:rsidRPr="00FB2287">
        <w:t>August 14, 2020, the City of Sweetwater (</w:t>
      </w:r>
      <w:r w:rsidR="00492D76" w:rsidRPr="00FB2287">
        <w:t>Sweetwater</w:t>
      </w:r>
      <w:r w:rsidR="00F71B82" w:rsidRPr="00FB2287">
        <w:t xml:space="preserve">) </w:t>
      </w:r>
      <w:r w:rsidRPr="00FB2287">
        <w:rPr>
          <w:szCs w:val="24"/>
        </w:rPr>
        <w:t xml:space="preserve">filed an application </w:t>
      </w:r>
      <w:r w:rsidR="00487DBD">
        <w:rPr>
          <w:szCs w:val="24"/>
        </w:rPr>
        <w:t>in Docket No. 51170</w:t>
      </w:r>
      <w:r w:rsidR="00487DBD">
        <w:rPr>
          <w:rStyle w:val="FootnoteReference"/>
          <w:szCs w:val="24"/>
        </w:rPr>
        <w:footnoteReference w:id="1"/>
      </w:r>
      <w:r w:rsidR="00487DBD">
        <w:rPr>
          <w:szCs w:val="24"/>
        </w:rPr>
        <w:t xml:space="preserve"> </w:t>
      </w:r>
      <w:r w:rsidRPr="00FB2287">
        <w:rPr>
          <w:bCs/>
        </w:rPr>
        <w:t xml:space="preserve">to </w:t>
      </w:r>
      <w:r w:rsidR="003C4594" w:rsidRPr="00FB2287">
        <w:t xml:space="preserve">amend </w:t>
      </w:r>
      <w:r w:rsidR="00487DBD">
        <w:t>its</w:t>
      </w:r>
      <w:r w:rsidR="003C4594" w:rsidRPr="00FB2287">
        <w:t xml:space="preserve"> water certificate of convenience and necessity (CCN)</w:t>
      </w:r>
      <w:r w:rsidR="00487DBD">
        <w:t xml:space="preserve"> number 10228</w:t>
      </w:r>
      <w:r w:rsidR="00C2431E" w:rsidRPr="00FB2287">
        <w:t xml:space="preserve"> and for dual certification </w:t>
      </w:r>
      <w:r w:rsidR="004A6F88">
        <w:t xml:space="preserve">of </w:t>
      </w:r>
      <w:bookmarkStart w:id="0" w:name="_GoBack"/>
      <w:bookmarkEnd w:id="0"/>
      <w:r w:rsidR="00C2431E" w:rsidRPr="00FB2287">
        <w:t>with Bitter Creek Water Supply Corporation</w:t>
      </w:r>
      <w:r w:rsidR="00D87794">
        <w:t xml:space="preserve"> (Bitter Creek WSC)</w:t>
      </w:r>
      <w:r w:rsidR="00085448" w:rsidRPr="00FB2287">
        <w:t xml:space="preserve"> (collectively, </w:t>
      </w:r>
      <w:r w:rsidR="00241C17">
        <w:t xml:space="preserve">the </w:t>
      </w:r>
      <w:r w:rsidR="00085448" w:rsidRPr="00FB2287">
        <w:t>Applicants)</w:t>
      </w:r>
      <w:r w:rsidR="00C2431E" w:rsidRPr="00FB2287">
        <w:t xml:space="preserve"> in Nolan County, Texas.</w:t>
      </w:r>
    </w:p>
    <w:p w14:paraId="2C75AD6A" w14:textId="6F573CCE" w:rsidR="00E35B23" w:rsidRDefault="00C2431E" w:rsidP="003A62CA">
      <w:pPr>
        <w:autoSpaceDE w:val="0"/>
        <w:autoSpaceDN w:val="0"/>
        <w:adjustRightInd w:val="0"/>
        <w:snapToGrid w:val="0"/>
        <w:spacing w:line="360" w:lineRule="auto"/>
        <w:ind w:firstLine="720"/>
      </w:pPr>
      <w:r w:rsidRPr="00FB2287">
        <w:t>On March 10, 2021 the adm</w:t>
      </w:r>
      <w:r w:rsidR="0041462C" w:rsidRPr="00FB2287">
        <w:t>inistrative law judge</w:t>
      </w:r>
      <w:r w:rsidR="00087451" w:rsidRPr="00FB2287">
        <w:t xml:space="preserve"> filed</w:t>
      </w:r>
      <w:r w:rsidR="00087451" w:rsidRPr="00AF40F9">
        <w:rPr>
          <w:color w:val="00B050"/>
        </w:rPr>
        <w:t xml:space="preserve"> </w:t>
      </w:r>
      <w:r w:rsidR="00591260">
        <w:t xml:space="preserve">Order No. </w:t>
      </w:r>
      <w:r w:rsidR="007B48B7">
        <w:t>1</w:t>
      </w:r>
      <w:r w:rsidR="00691066">
        <w:t xml:space="preserve">, </w:t>
      </w:r>
      <w:r w:rsidR="00064F73">
        <w:t xml:space="preserve">severing this docket </w:t>
      </w:r>
      <w:r w:rsidR="007B48B7">
        <w:t>from Docket No. 51170</w:t>
      </w:r>
      <w:r w:rsidR="00064F73">
        <w:t xml:space="preserve"> and directing that this docket address Sweetwater’s request </w:t>
      </w:r>
      <w:r w:rsidR="00D87794">
        <w:t xml:space="preserve">for dual certification of 53 acres </w:t>
      </w:r>
      <w:r w:rsidR="00064F73" w:rsidRPr="00FB2287">
        <w:t xml:space="preserve">of land </w:t>
      </w:r>
      <w:r w:rsidR="00D87794">
        <w:t>within the certificated water service area of Bitter Creek WSC</w:t>
      </w:r>
      <w:r w:rsidR="0006649B">
        <w:t>’s water CCN number 11149.</w:t>
      </w:r>
      <w:r w:rsidR="003A62CA">
        <w:t xml:space="preserve">  </w:t>
      </w:r>
    </w:p>
    <w:p w14:paraId="7164C994" w14:textId="1A856D45" w:rsidR="00F75D17" w:rsidRDefault="00E35B23" w:rsidP="003A62CA">
      <w:pPr>
        <w:autoSpaceDE w:val="0"/>
        <w:autoSpaceDN w:val="0"/>
        <w:adjustRightInd w:val="0"/>
        <w:snapToGrid w:val="0"/>
        <w:spacing w:line="360" w:lineRule="auto"/>
        <w:ind w:firstLine="720"/>
      </w:pPr>
      <w:r>
        <w:t xml:space="preserve">On April 12, 2021, the administrative law judge (ALJ) filed </w:t>
      </w:r>
      <w:r w:rsidR="006E58DF">
        <w:t xml:space="preserve">Order No. </w:t>
      </w:r>
      <w:r>
        <w:t>2,</w:t>
      </w:r>
      <w:r w:rsidR="00064F73">
        <w:t xml:space="preserve"> </w:t>
      </w:r>
      <w:r w:rsidR="00691066">
        <w:t>establish</w:t>
      </w:r>
      <w:r>
        <w:t>ing</w:t>
      </w:r>
      <w:r w:rsidR="00691066">
        <w:t xml:space="preserve"> a deadline of </w:t>
      </w:r>
      <w:r>
        <w:t>June</w:t>
      </w:r>
      <w:r w:rsidR="00691066">
        <w:t xml:space="preserve"> 9, 2021 for</w:t>
      </w:r>
      <w:r w:rsidR="00591260">
        <w:t xml:space="preserve"> Staff (Staff) of the Public Utility Commission of Texas to file </w:t>
      </w:r>
      <w:r w:rsidR="003A62CA">
        <w:t>a</w:t>
      </w:r>
      <w:r w:rsidR="00591260">
        <w:t xml:space="preserve"> </w:t>
      </w:r>
      <w:r>
        <w:t xml:space="preserve">supplemental </w:t>
      </w:r>
      <w:r w:rsidR="00591260">
        <w:t>recommendation</w:t>
      </w:r>
      <w:r>
        <w:t xml:space="preserve"> regarding the administrative completeness of the application, along with a</w:t>
      </w:r>
      <w:r w:rsidR="001F271A">
        <w:t xml:space="preserve"> </w:t>
      </w:r>
      <w:r w:rsidR="00591260">
        <w:t>propose</w:t>
      </w:r>
      <w:r>
        <w:t>d</w:t>
      </w:r>
      <w:r w:rsidR="00591260">
        <w:t xml:space="preserve"> procedural schedule.</w:t>
      </w:r>
      <w:r w:rsidR="00AF40F9">
        <w:t xml:space="preserve"> </w:t>
      </w:r>
      <w:r w:rsidR="00F75D17">
        <w:t xml:space="preserve"> </w:t>
      </w:r>
      <w:r w:rsidR="00591260">
        <w:t xml:space="preserve">Therefore, this pleading </w:t>
      </w:r>
      <w:r w:rsidR="00F75D17">
        <w:t>is timely filed.</w:t>
      </w:r>
    </w:p>
    <w:p w14:paraId="42962961" w14:textId="77777777" w:rsidR="00F75D17" w:rsidRDefault="00F75D17" w:rsidP="00F75D17">
      <w:pPr>
        <w:autoSpaceDE w:val="0"/>
        <w:autoSpaceDN w:val="0"/>
        <w:adjustRightInd w:val="0"/>
      </w:pPr>
    </w:p>
    <w:p w14:paraId="15BE3666" w14:textId="77777777" w:rsidR="00F75D17" w:rsidRDefault="00D12F2D" w:rsidP="00D06C12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3D399775" w14:textId="0BBDA62B" w:rsidR="002411E0" w:rsidRDefault="0058562F" w:rsidP="002411E0">
      <w:pPr>
        <w:spacing w:line="360" w:lineRule="auto"/>
        <w:ind w:firstLine="720"/>
      </w:pPr>
      <w:r>
        <w:t xml:space="preserve">Staff has reviewed </w:t>
      </w:r>
      <w:r w:rsidR="00085448">
        <w:t>the application and</w:t>
      </w:r>
      <w:r w:rsidR="00AF2DCB">
        <w:t xml:space="preserve"> supplemental filings and</w:t>
      </w:r>
      <w:r w:rsidR="00593B54">
        <w:t>,</w:t>
      </w:r>
      <w:r>
        <w:t xml:space="preserve"> as detailed in the attached memorandum of </w:t>
      </w:r>
      <w:r w:rsidR="008B097F">
        <w:t>Patricia Garcia</w:t>
      </w:r>
      <w:r w:rsidR="00085448">
        <w:t xml:space="preserve"> of the</w:t>
      </w:r>
      <w:r w:rsidR="00593B54">
        <w:t xml:space="preserve"> </w:t>
      </w:r>
      <w:r w:rsidR="008B097F">
        <w:t>Infrastructure</w:t>
      </w:r>
      <w:r>
        <w:t xml:space="preserve"> Division, recommends that it be found administratively </w:t>
      </w:r>
      <w:r w:rsidR="008B097F">
        <w:t>in</w:t>
      </w:r>
      <w:r>
        <w:t xml:space="preserve">complete </w:t>
      </w:r>
      <w:r w:rsidR="00593B54">
        <w:t>at this time.</w:t>
      </w:r>
      <w:r w:rsidR="00DC71B9">
        <w:t xml:space="preserve">  </w:t>
      </w:r>
      <w:r w:rsidR="00085448">
        <w:t xml:space="preserve">Specifically, Staff has identified deficiencies in the </w:t>
      </w:r>
      <w:r w:rsidR="00AF2DCB">
        <w:t xml:space="preserve">application and </w:t>
      </w:r>
      <w:r w:rsidR="00085448">
        <w:t xml:space="preserve">mapping content.  Staff requests that the Applicants be ordered to submit additional </w:t>
      </w:r>
      <w:r w:rsidR="00AF2DCB">
        <w:t xml:space="preserve">application and </w:t>
      </w:r>
      <w:r w:rsidR="00085448">
        <w:t>mapping content, as further detailed in the attached memorandum</w:t>
      </w:r>
      <w:r w:rsidR="002411E0">
        <w:t>.</w:t>
      </w:r>
    </w:p>
    <w:p w14:paraId="65744A61" w14:textId="1307E941" w:rsidR="002411E0" w:rsidRDefault="002411E0" w:rsidP="002411E0">
      <w:pPr>
        <w:spacing w:line="360" w:lineRule="auto"/>
        <w:ind w:firstLine="720"/>
      </w:pPr>
    </w:p>
    <w:p w14:paraId="318C2899" w14:textId="68FE4215" w:rsidR="00AF2DCB" w:rsidRDefault="00AF2DCB" w:rsidP="002411E0">
      <w:pPr>
        <w:spacing w:line="360" w:lineRule="auto"/>
        <w:ind w:firstLine="720"/>
      </w:pPr>
    </w:p>
    <w:p w14:paraId="7D3A0AEC" w14:textId="77777777" w:rsidR="00AF2DCB" w:rsidRDefault="00AF2DCB" w:rsidP="002411E0">
      <w:pPr>
        <w:spacing w:line="360" w:lineRule="auto"/>
        <w:ind w:firstLine="720"/>
      </w:pPr>
    </w:p>
    <w:p w14:paraId="39565423" w14:textId="77777777" w:rsidR="00F75D17" w:rsidRDefault="00593B54" w:rsidP="002411E0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PROPOSED</w:t>
      </w:r>
      <w:r w:rsidR="0091227E">
        <w:rPr>
          <w:b/>
        </w:rPr>
        <w:t xml:space="preserve"> </w:t>
      </w:r>
      <w:r w:rsidR="00F75D17">
        <w:rPr>
          <w:b/>
        </w:rPr>
        <w:t>PROCEDURAL SCHEDULE</w:t>
      </w:r>
    </w:p>
    <w:p w14:paraId="3FE6A7F1" w14:textId="2163E5AA" w:rsidR="00085448" w:rsidRDefault="00085448" w:rsidP="00593B54">
      <w:pPr>
        <w:spacing w:line="360" w:lineRule="auto"/>
        <w:ind w:firstLine="720"/>
      </w:pPr>
      <w:r>
        <w:t>In accordance with Staff’s</w:t>
      </w:r>
      <w:r w:rsidR="00AF2DCB">
        <w:t xml:space="preserve"> supplemental</w:t>
      </w:r>
      <w:r>
        <w:t xml:space="preserve"> recommendation on administrative completeness, Staff does not propose a procedural schedule for the further processing of this docket at this time.  Staff recommends that the Applicants be ordered to cure the deficiencies identified in Ms. Garcia’s memorandum by </w:t>
      </w:r>
      <w:r w:rsidR="004B1D7A" w:rsidRPr="004B1D7A">
        <w:t>July</w:t>
      </w:r>
      <w:r w:rsidR="00D763A5" w:rsidRPr="004B1D7A">
        <w:t xml:space="preserve"> </w:t>
      </w:r>
      <w:r w:rsidR="004B1D7A" w:rsidRPr="004B1D7A">
        <w:t>8</w:t>
      </w:r>
      <w:r w:rsidR="00D763A5" w:rsidRPr="004B1D7A">
        <w:t>, 2021</w:t>
      </w:r>
      <w:r w:rsidRPr="004B1D7A">
        <w:t xml:space="preserve">, </w:t>
      </w:r>
      <w:r>
        <w:t>and that Staff be given a deadline</w:t>
      </w:r>
      <w:r w:rsidRPr="004B1D7A">
        <w:t xml:space="preserve"> of </w:t>
      </w:r>
      <w:r w:rsidR="004B1D7A" w:rsidRPr="004B1D7A">
        <w:t>August 9</w:t>
      </w:r>
      <w:r w:rsidRPr="004B1D7A">
        <w:t>, 202</w:t>
      </w:r>
      <w:r w:rsidR="00D763A5" w:rsidRPr="004B1D7A">
        <w:t>1</w:t>
      </w:r>
      <w:r w:rsidRPr="004B1D7A">
        <w:t xml:space="preserve">, to file </w:t>
      </w:r>
      <w:r>
        <w:t>a second supplemental recommendation on the administrative completeness of the application.</w:t>
      </w:r>
    </w:p>
    <w:p w14:paraId="0EC5B19B" w14:textId="77777777" w:rsidR="00D763A5" w:rsidRDefault="00D763A5" w:rsidP="00593B54">
      <w:pPr>
        <w:spacing w:line="360" w:lineRule="auto"/>
        <w:ind w:firstLine="720"/>
      </w:pPr>
    </w:p>
    <w:p w14:paraId="513B2DBF" w14:textId="77777777" w:rsidR="00F75D17" w:rsidRDefault="00F75D17" w:rsidP="00D06C12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6656D931" w14:textId="2E4A5F37" w:rsidR="00F75D17" w:rsidRPr="00EC0C78" w:rsidRDefault="00400E03" w:rsidP="00F75D17">
      <w:pPr>
        <w:spacing w:line="360" w:lineRule="auto"/>
        <w:ind w:firstLine="720"/>
      </w:pPr>
      <w:r>
        <w:rPr>
          <w:szCs w:val="24"/>
        </w:rPr>
        <w:t>For the reasons discussed above, Staff respectfully re</w:t>
      </w:r>
      <w:r w:rsidR="00085448">
        <w:rPr>
          <w:szCs w:val="24"/>
        </w:rPr>
        <w:t>commends</w:t>
      </w:r>
      <w:r>
        <w:rPr>
          <w:szCs w:val="24"/>
        </w:rPr>
        <w:t xml:space="preserve"> that the application be deemed </w:t>
      </w:r>
      <w:r w:rsidR="00085448">
        <w:rPr>
          <w:szCs w:val="24"/>
        </w:rPr>
        <w:t xml:space="preserve">administratively incomplete and that </w:t>
      </w:r>
      <w:r w:rsidR="00241C17">
        <w:rPr>
          <w:szCs w:val="24"/>
        </w:rPr>
        <w:t xml:space="preserve">the </w:t>
      </w:r>
      <w:r w:rsidR="00085448">
        <w:rPr>
          <w:szCs w:val="24"/>
        </w:rPr>
        <w:t xml:space="preserve">Applicants file a supplement addressing the identified deficiencies in the application by </w:t>
      </w:r>
      <w:r w:rsidR="004B1D7A" w:rsidRPr="004B1D7A">
        <w:t>July 8, 2021</w:t>
      </w:r>
      <w:r w:rsidR="00085448">
        <w:rPr>
          <w:szCs w:val="24"/>
        </w:rPr>
        <w:t>.</w:t>
      </w:r>
    </w:p>
    <w:p w14:paraId="2CD720B7" w14:textId="77777777" w:rsidR="00F75D17" w:rsidRDefault="00F75D17" w:rsidP="00F75D17">
      <w:pPr>
        <w:jc w:val="left"/>
      </w:pPr>
    </w:p>
    <w:p w14:paraId="540EE63E" w14:textId="00BEA653" w:rsidR="00F75D17" w:rsidRDefault="00F75D17" w:rsidP="00F75D17">
      <w:pPr>
        <w:jc w:val="left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487DBD">
        <w:rPr>
          <w:noProof/>
        </w:rPr>
        <w:t>June 7, 2021</w:t>
      </w:r>
      <w:r>
        <w:fldChar w:fldCharType="end"/>
      </w:r>
    </w:p>
    <w:p w14:paraId="5AA3C997" w14:textId="77777777" w:rsidR="00F75D17" w:rsidRDefault="00F75D17" w:rsidP="00F75D17">
      <w:pPr>
        <w:jc w:val="left"/>
      </w:pPr>
    </w:p>
    <w:p w14:paraId="5879835D" w14:textId="77777777" w:rsidR="00B364CB" w:rsidRDefault="00B364CB" w:rsidP="00B364CB">
      <w:pPr>
        <w:spacing w:line="480" w:lineRule="auto"/>
        <w:ind w:left="3600" w:firstLine="720"/>
        <w:rPr>
          <w:szCs w:val="24"/>
        </w:rPr>
      </w:pPr>
      <w:r w:rsidRPr="00B13432">
        <w:rPr>
          <w:szCs w:val="24"/>
        </w:rPr>
        <w:t xml:space="preserve">Respectfully </w:t>
      </w:r>
      <w:r>
        <w:rPr>
          <w:szCs w:val="24"/>
        </w:rPr>
        <w:t>s</w:t>
      </w:r>
      <w:r w:rsidRPr="00B13432">
        <w:rPr>
          <w:szCs w:val="24"/>
        </w:rPr>
        <w:t>ubmitted,</w:t>
      </w:r>
    </w:p>
    <w:p w14:paraId="48B17B00" w14:textId="77777777" w:rsidR="00B364CB" w:rsidRPr="00F95914" w:rsidRDefault="00B364CB" w:rsidP="00B364CB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 xml:space="preserve">PUBLIC UTILITY COMMISSION OF TEXAS </w:t>
      </w:r>
    </w:p>
    <w:p w14:paraId="5BC87E46" w14:textId="77777777" w:rsidR="00B364CB" w:rsidRPr="00F95914" w:rsidRDefault="00B364CB" w:rsidP="00B364C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LEGAL DIVISION</w:t>
      </w:r>
    </w:p>
    <w:p w14:paraId="35A12403" w14:textId="77777777" w:rsidR="00B364CB" w:rsidRPr="00280E5C" w:rsidRDefault="00B364CB" w:rsidP="00B364CB">
      <w:pPr>
        <w:rPr>
          <w:szCs w:val="24"/>
        </w:rPr>
      </w:pPr>
    </w:p>
    <w:p w14:paraId="01EF661A" w14:textId="77777777" w:rsidR="00B364CB" w:rsidRDefault="00B364CB" w:rsidP="00B364CB">
      <w:pPr>
        <w:keepNext/>
        <w:ind w:left="4320"/>
      </w:pPr>
      <w:r>
        <w:t>Rachelle Nicolette Robles</w:t>
      </w:r>
    </w:p>
    <w:p w14:paraId="582CB335" w14:textId="77777777" w:rsidR="00B364CB" w:rsidRPr="00280E5C" w:rsidRDefault="00B364CB" w:rsidP="00B364C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280E5C">
        <w:rPr>
          <w:szCs w:val="24"/>
        </w:rPr>
        <w:t xml:space="preserve">Division Director </w:t>
      </w:r>
    </w:p>
    <w:p w14:paraId="45E3E833" w14:textId="77777777" w:rsidR="00B364CB" w:rsidRPr="00280E5C" w:rsidRDefault="00B364CB" w:rsidP="00B364CB">
      <w:pPr>
        <w:rPr>
          <w:szCs w:val="24"/>
        </w:rPr>
      </w:pPr>
    </w:p>
    <w:p w14:paraId="534FC53E" w14:textId="77777777" w:rsidR="00B364CB" w:rsidRDefault="00B364CB" w:rsidP="00B364CB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Rashmin J. Asher</w:t>
      </w:r>
    </w:p>
    <w:p w14:paraId="364EB7C3" w14:textId="77777777" w:rsidR="00B364CB" w:rsidRDefault="00B364CB" w:rsidP="00B364CB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Managing Attorney</w:t>
      </w:r>
    </w:p>
    <w:p w14:paraId="04EC7E53" w14:textId="77777777" w:rsidR="00B364CB" w:rsidRDefault="00B364CB" w:rsidP="00B364CB">
      <w:pPr>
        <w:pStyle w:val="Normaldouble"/>
        <w:spacing w:line="240" w:lineRule="auto"/>
      </w:pPr>
    </w:p>
    <w:p w14:paraId="7FB6D864" w14:textId="77777777" w:rsidR="00B364CB" w:rsidRDefault="00B364CB" w:rsidP="00B364CB">
      <w:pPr>
        <w:pStyle w:val="Normaldouble"/>
        <w:spacing w:line="240" w:lineRule="auto"/>
      </w:pPr>
    </w:p>
    <w:p w14:paraId="249874E8" w14:textId="77777777" w:rsidR="00B364CB" w:rsidRDefault="00B364CB" w:rsidP="00B364CB">
      <w:pPr>
        <w:pStyle w:val="Normaldouble"/>
        <w:spacing w:line="240" w:lineRule="auto"/>
      </w:pPr>
    </w:p>
    <w:p w14:paraId="07C9B66F" w14:textId="77777777" w:rsidR="00B364CB" w:rsidRDefault="00B364CB" w:rsidP="00B364C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C71B9" w:rsidRPr="00DC71B9">
        <w:rPr>
          <w:u w:val="single"/>
        </w:rPr>
        <w:t>/s/ Justin C. Adkins</w:t>
      </w:r>
      <w:r>
        <w:t>_______________</w:t>
      </w:r>
    </w:p>
    <w:p w14:paraId="6068851B" w14:textId="77777777" w:rsidR="00B364CB" w:rsidRDefault="00B364CB" w:rsidP="00B364C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Justin C. Adkins</w:t>
      </w:r>
    </w:p>
    <w:p w14:paraId="24C75346" w14:textId="77777777" w:rsidR="00B364CB" w:rsidRDefault="00B364CB" w:rsidP="00B364C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24101070</w:t>
      </w:r>
    </w:p>
    <w:p w14:paraId="0DD25E94" w14:textId="77777777" w:rsidR="00B364CB" w:rsidRDefault="00B364CB" w:rsidP="00B364C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5A830571" w14:textId="77777777" w:rsidR="00B364CB" w:rsidRDefault="00B364CB" w:rsidP="00B364C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6F74AA4C" w14:textId="77777777" w:rsidR="00B364CB" w:rsidRDefault="00B364CB" w:rsidP="00B364C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9B6152D" w14:textId="77777777" w:rsidR="00B364CB" w:rsidRDefault="00B364CB" w:rsidP="00B364C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936-7289</w:t>
      </w:r>
    </w:p>
    <w:p w14:paraId="09574B06" w14:textId="77777777" w:rsidR="00B364CB" w:rsidRDefault="00B364CB" w:rsidP="00B364C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4E5D954" w14:textId="77777777" w:rsidR="00B364CB" w:rsidRDefault="00B364CB" w:rsidP="00B364C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Justin.Adkins@puc.texas.gov</w:t>
      </w:r>
    </w:p>
    <w:p w14:paraId="30CF558A" w14:textId="77777777" w:rsidR="003C4594" w:rsidRPr="003C4594" w:rsidRDefault="003C4594" w:rsidP="003C459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3C4594">
        <w:rPr>
          <w:sz w:val="24"/>
          <w:szCs w:val="24"/>
        </w:rPr>
        <w:lastRenderedPageBreak/>
        <w:t>DOCKET NO. 51</w:t>
      </w:r>
      <w:r w:rsidR="006E60AF">
        <w:rPr>
          <w:sz w:val="24"/>
          <w:szCs w:val="24"/>
        </w:rPr>
        <w:t>882</w:t>
      </w:r>
    </w:p>
    <w:p w14:paraId="1D1169E0" w14:textId="77777777" w:rsidR="003C4594" w:rsidRDefault="003C4594" w:rsidP="003C4594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0176894" w14:textId="77777777" w:rsidR="003C4594" w:rsidRDefault="003C4594" w:rsidP="003C4594">
      <w:pPr>
        <w:keepNext/>
        <w:jc w:val="center"/>
        <w:rPr>
          <w:b/>
          <w:szCs w:val="24"/>
        </w:rPr>
      </w:pPr>
    </w:p>
    <w:p w14:paraId="5D13C410" w14:textId="7CBC467D" w:rsidR="00DE456D" w:rsidRPr="00EB34E9" w:rsidRDefault="00DE456D" w:rsidP="00DE456D">
      <w:pPr>
        <w:spacing w:line="360" w:lineRule="auto"/>
        <w:ind w:firstLine="720"/>
      </w:pPr>
      <w:r w:rsidRPr="00EB34E9">
        <w:t xml:space="preserve">I certify that, unless otherwise ordered by the presiding officer, notice of the filing of this document was provided to all parties of record </w:t>
      </w:r>
      <w:r>
        <w:rPr>
          <w:color w:val="0D0D0D"/>
        </w:rPr>
        <w:t xml:space="preserve">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87DBD">
        <w:rPr>
          <w:noProof/>
          <w:szCs w:val="24"/>
        </w:rPr>
        <w:t>June 7, 2021</w:t>
      </w:r>
      <w:r>
        <w:rPr>
          <w:szCs w:val="24"/>
        </w:rPr>
        <w:fldChar w:fldCharType="end"/>
      </w:r>
      <w:r w:rsidRPr="00EB34E9">
        <w:t xml:space="preserve"> in accordance with the Order Suspending Rules</w:t>
      </w:r>
      <w:r>
        <w:t xml:space="preserve"> filed</w:t>
      </w:r>
      <w:r w:rsidRPr="00EB34E9">
        <w:t xml:space="preserve"> in Project No. 50664</w:t>
      </w:r>
    </w:p>
    <w:p w14:paraId="5A5592E5" w14:textId="77777777" w:rsidR="003C4594" w:rsidRDefault="003C4594" w:rsidP="003C4594">
      <w:pPr>
        <w:spacing w:line="360" w:lineRule="auto"/>
        <w:ind w:firstLine="720"/>
      </w:pPr>
    </w:p>
    <w:p w14:paraId="1FF1496A" w14:textId="77777777" w:rsidR="003C4594" w:rsidRDefault="003C4594" w:rsidP="003C4594">
      <w:pPr>
        <w:keepNext/>
        <w:ind w:firstLine="720"/>
        <w:rPr>
          <w:szCs w:val="24"/>
        </w:rPr>
      </w:pPr>
    </w:p>
    <w:p w14:paraId="069A2268" w14:textId="77777777" w:rsidR="00DC71B9" w:rsidRDefault="00DC71B9" w:rsidP="00DC71B9">
      <w:pPr>
        <w:pStyle w:val="Normaldouble"/>
        <w:spacing w:line="240" w:lineRule="auto"/>
        <w:ind w:left="3600" w:firstLine="720"/>
      </w:pPr>
      <w:r w:rsidRPr="00DC71B9">
        <w:rPr>
          <w:u w:val="single"/>
        </w:rPr>
        <w:t>/s/ Justin C. Adkins</w:t>
      </w:r>
      <w:r>
        <w:t>_______________</w:t>
      </w:r>
    </w:p>
    <w:p w14:paraId="62269A6A" w14:textId="77777777" w:rsidR="00030162" w:rsidRPr="00D12F2D" w:rsidRDefault="00DC71B9" w:rsidP="00DC71B9">
      <w:pPr>
        <w:ind w:left="3600" w:firstLine="720"/>
        <w:rPr>
          <w:rFonts w:eastAsia="Calibri"/>
          <w:szCs w:val="24"/>
        </w:rPr>
      </w:pPr>
      <w:r>
        <w:t>Justin C. Adkins</w:t>
      </w:r>
    </w:p>
    <w:sectPr w:rsidR="00030162" w:rsidRPr="00D12F2D" w:rsidSect="00C61010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52409" w14:textId="77777777" w:rsidR="0067128C" w:rsidRDefault="0067128C">
      <w:r>
        <w:separator/>
      </w:r>
    </w:p>
  </w:endnote>
  <w:endnote w:type="continuationSeparator" w:id="0">
    <w:p w14:paraId="73E6F221" w14:textId="77777777" w:rsidR="0067128C" w:rsidRDefault="0067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20C3D" w14:textId="77777777" w:rsidR="00D522AA" w:rsidRDefault="00D522AA" w:rsidP="00C610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AC446C" w14:textId="77777777" w:rsidR="00D522AA" w:rsidRDefault="00D522AA" w:rsidP="00C610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165E" w14:textId="77777777" w:rsidR="00D522AA" w:rsidRDefault="00D522AA" w:rsidP="00C61010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000C347" w14:textId="77777777" w:rsidR="00D522AA" w:rsidRDefault="00D522AA" w:rsidP="00C61010">
    <w:pPr>
      <w:pStyle w:val="Footer"/>
      <w:framePr w:wrap="around" w:vAnchor="text" w:hAnchor="page" w:x="1702" w:y="61"/>
      <w:rPr>
        <w:rStyle w:val="PageNumber"/>
      </w:rPr>
    </w:pPr>
  </w:p>
  <w:p w14:paraId="78505E4B" w14:textId="77777777" w:rsidR="00D522AA" w:rsidRDefault="00D522AA" w:rsidP="00C6101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EBBE8" w14:textId="77777777" w:rsidR="0067128C" w:rsidRDefault="0067128C">
      <w:r>
        <w:separator/>
      </w:r>
    </w:p>
  </w:footnote>
  <w:footnote w:type="continuationSeparator" w:id="0">
    <w:p w14:paraId="12B3040A" w14:textId="77777777" w:rsidR="0067128C" w:rsidRDefault="0067128C">
      <w:r>
        <w:continuationSeparator/>
      </w:r>
    </w:p>
  </w:footnote>
  <w:footnote w:id="1">
    <w:p w14:paraId="0E983BA5" w14:textId="1DCD55D4" w:rsidR="00487DBD" w:rsidRDefault="00487DBD" w:rsidP="00487DBD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the City of Sweetwater to Amend a Certificate of Convenience and Necessity and for Dual Certification with Bitter Creek Water Supply Corporation in Nolan County</w:t>
      </w:r>
      <w:r>
        <w:t>, Docket No. 51170 (pending).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46B9A"/>
    <w:multiLevelType w:val="hybridMultilevel"/>
    <w:tmpl w:val="EC9EEF7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17"/>
    <w:rsid w:val="000033E6"/>
    <w:rsid w:val="0000589E"/>
    <w:rsid w:val="00030162"/>
    <w:rsid w:val="0004472B"/>
    <w:rsid w:val="00064F73"/>
    <w:rsid w:val="0006649B"/>
    <w:rsid w:val="000826FF"/>
    <w:rsid w:val="00084060"/>
    <w:rsid w:val="00085448"/>
    <w:rsid w:val="00087451"/>
    <w:rsid w:val="000A09D2"/>
    <w:rsid w:val="000E252D"/>
    <w:rsid w:val="00120C64"/>
    <w:rsid w:val="0014356F"/>
    <w:rsid w:val="00166033"/>
    <w:rsid w:val="001C6FC8"/>
    <w:rsid w:val="001E3591"/>
    <w:rsid w:val="001E6E8B"/>
    <w:rsid w:val="001F271A"/>
    <w:rsid w:val="001F4BB3"/>
    <w:rsid w:val="00211D0E"/>
    <w:rsid w:val="00213C15"/>
    <w:rsid w:val="002351B3"/>
    <w:rsid w:val="00235618"/>
    <w:rsid w:val="002411E0"/>
    <w:rsid w:val="00241C17"/>
    <w:rsid w:val="00244993"/>
    <w:rsid w:val="00247ED4"/>
    <w:rsid w:val="0028144C"/>
    <w:rsid w:val="00281851"/>
    <w:rsid w:val="00290BF9"/>
    <w:rsid w:val="00290E17"/>
    <w:rsid w:val="002A3565"/>
    <w:rsid w:val="0031233B"/>
    <w:rsid w:val="00325332"/>
    <w:rsid w:val="003416D2"/>
    <w:rsid w:val="0035731D"/>
    <w:rsid w:val="00357D44"/>
    <w:rsid w:val="00374E97"/>
    <w:rsid w:val="003A62CA"/>
    <w:rsid w:val="003B6EE3"/>
    <w:rsid w:val="003C4594"/>
    <w:rsid w:val="003C480E"/>
    <w:rsid w:val="003F35E2"/>
    <w:rsid w:val="003F73A0"/>
    <w:rsid w:val="00400E03"/>
    <w:rsid w:val="00411B11"/>
    <w:rsid w:val="0041462C"/>
    <w:rsid w:val="00427BC6"/>
    <w:rsid w:val="00431C9F"/>
    <w:rsid w:val="0044462F"/>
    <w:rsid w:val="00462EE1"/>
    <w:rsid w:val="00463FB0"/>
    <w:rsid w:val="0046604A"/>
    <w:rsid w:val="0048240A"/>
    <w:rsid w:val="0048290D"/>
    <w:rsid w:val="00487DBD"/>
    <w:rsid w:val="00492D76"/>
    <w:rsid w:val="004A3E0E"/>
    <w:rsid w:val="004A6F88"/>
    <w:rsid w:val="004B1D7A"/>
    <w:rsid w:val="004C7F32"/>
    <w:rsid w:val="004E6A0A"/>
    <w:rsid w:val="00504592"/>
    <w:rsid w:val="0053451D"/>
    <w:rsid w:val="0054181E"/>
    <w:rsid w:val="00565C4E"/>
    <w:rsid w:val="005676FC"/>
    <w:rsid w:val="0058562F"/>
    <w:rsid w:val="00585FC3"/>
    <w:rsid w:val="00591260"/>
    <w:rsid w:val="00593B54"/>
    <w:rsid w:val="005A60AB"/>
    <w:rsid w:val="005D3FA7"/>
    <w:rsid w:val="005D64A6"/>
    <w:rsid w:val="006353DE"/>
    <w:rsid w:val="006365DD"/>
    <w:rsid w:val="006442D5"/>
    <w:rsid w:val="00656641"/>
    <w:rsid w:val="00663499"/>
    <w:rsid w:val="0067128C"/>
    <w:rsid w:val="0069008A"/>
    <w:rsid w:val="00691066"/>
    <w:rsid w:val="006A19D0"/>
    <w:rsid w:val="006C286B"/>
    <w:rsid w:val="006C4514"/>
    <w:rsid w:val="006D2533"/>
    <w:rsid w:val="006E58DF"/>
    <w:rsid w:val="006E60AF"/>
    <w:rsid w:val="006F083E"/>
    <w:rsid w:val="00795005"/>
    <w:rsid w:val="007B48B7"/>
    <w:rsid w:val="007B76C9"/>
    <w:rsid w:val="00803137"/>
    <w:rsid w:val="00804879"/>
    <w:rsid w:val="0081440B"/>
    <w:rsid w:val="00865706"/>
    <w:rsid w:val="00876B53"/>
    <w:rsid w:val="008B097F"/>
    <w:rsid w:val="008C267D"/>
    <w:rsid w:val="008E46F6"/>
    <w:rsid w:val="0091227E"/>
    <w:rsid w:val="00956632"/>
    <w:rsid w:val="00967D64"/>
    <w:rsid w:val="0098073C"/>
    <w:rsid w:val="00997EB5"/>
    <w:rsid w:val="009C75C0"/>
    <w:rsid w:val="009F5050"/>
    <w:rsid w:val="00A31D47"/>
    <w:rsid w:val="00A458EF"/>
    <w:rsid w:val="00AC1627"/>
    <w:rsid w:val="00AF2DCB"/>
    <w:rsid w:val="00AF40F9"/>
    <w:rsid w:val="00B362F1"/>
    <w:rsid w:val="00B364CB"/>
    <w:rsid w:val="00B45244"/>
    <w:rsid w:val="00B56ADC"/>
    <w:rsid w:val="00B56E3A"/>
    <w:rsid w:val="00BB2E20"/>
    <w:rsid w:val="00BD7C4B"/>
    <w:rsid w:val="00BE2DC9"/>
    <w:rsid w:val="00BF753F"/>
    <w:rsid w:val="00C10FDD"/>
    <w:rsid w:val="00C2431E"/>
    <w:rsid w:val="00C311D9"/>
    <w:rsid w:val="00C61010"/>
    <w:rsid w:val="00C90430"/>
    <w:rsid w:val="00C9450C"/>
    <w:rsid w:val="00CA56E5"/>
    <w:rsid w:val="00CB4935"/>
    <w:rsid w:val="00CB7D32"/>
    <w:rsid w:val="00CD2BEF"/>
    <w:rsid w:val="00D06C12"/>
    <w:rsid w:val="00D12F2D"/>
    <w:rsid w:val="00D45391"/>
    <w:rsid w:val="00D471F6"/>
    <w:rsid w:val="00D522AA"/>
    <w:rsid w:val="00D763A5"/>
    <w:rsid w:val="00D82175"/>
    <w:rsid w:val="00D85A76"/>
    <w:rsid w:val="00D87794"/>
    <w:rsid w:val="00D90457"/>
    <w:rsid w:val="00DB1504"/>
    <w:rsid w:val="00DC71B9"/>
    <w:rsid w:val="00DE456D"/>
    <w:rsid w:val="00E0118B"/>
    <w:rsid w:val="00E12DCC"/>
    <w:rsid w:val="00E35B23"/>
    <w:rsid w:val="00E371D2"/>
    <w:rsid w:val="00E623C6"/>
    <w:rsid w:val="00EB31B2"/>
    <w:rsid w:val="00EE6051"/>
    <w:rsid w:val="00EE790C"/>
    <w:rsid w:val="00EF0A9D"/>
    <w:rsid w:val="00EF513B"/>
    <w:rsid w:val="00F074E7"/>
    <w:rsid w:val="00F27BCA"/>
    <w:rsid w:val="00F43A15"/>
    <w:rsid w:val="00F70772"/>
    <w:rsid w:val="00F71B82"/>
    <w:rsid w:val="00F71D7C"/>
    <w:rsid w:val="00F75D17"/>
    <w:rsid w:val="00F76E6C"/>
    <w:rsid w:val="00F82856"/>
    <w:rsid w:val="00F85365"/>
    <w:rsid w:val="00FB20C0"/>
    <w:rsid w:val="00FB2287"/>
    <w:rsid w:val="00FB4794"/>
    <w:rsid w:val="00FB5EB9"/>
    <w:rsid w:val="00FC0B83"/>
    <w:rsid w:val="00FF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9217"/>
    <o:shapelayout v:ext="edit">
      <o:idmap v:ext="edit" data="1"/>
    </o:shapelayout>
  </w:shapeDefaults>
  <w:decimalSymbol w:val="."/>
  <w:listSeparator w:val=","/>
  <w14:docId w14:val="293E4B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75D17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5D17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F75D17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75D1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F75D17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75D17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75D17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F75D17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link w:val="Footer"/>
    <w:rsid w:val="00F75D17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F75D17"/>
    <w:pPr>
      <w:spacing w:line="480" w:lineRule="auto"/>
    </w:pPr>
  </w:style>
  <w:style w:type="character" w:styleId="PageNumber">
    <w:name w:val="page number"/>
    <w:rsid w:val="00F75D17"/>
  </w:style>
  <w:style w:type="paragraph" w:styleId="ListParagraph">
    <w:name w:val="List Paragraph"/>
    <w:basedOn w:val="Normal"/>
    <w:uiPriority w:val="34"/>
    <w:qFormat/>
    <w:rsid w:val="00F75D1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F75D1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link w:val="Heading3"/>
    <w:uiPriority w:val="9"/>
    <w:semiHidden/>
    <w:rsid w:val="00F75D17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DocketnumberChar">
    <w:name w:val="Docket number Char"/>
    <w:link w:val="Docketnumber"/>
    <w:rsid w:val="003C4594"/>
    <w:rPr>
      <w:rFonts w:ascii="Times New Roman" w:eastAsia="Times New Roman" w:hAnsi="Times New Roman"/>
      <w:b/>
      <w:caps/>
      <w:sz w:val="28"/>
    </w:rPr>
  </w:style>
  <w:style w:type="paragraph" w:styleId="Header">
    <w:name w:val="header"/>
    <w:basedOn w:val="Normal"/>
    <w:link w:val="HeaderChar"/>
    <w:uiPriority w:val="99"/>
    <w:unhideWhenUsed/>
    <w:rsid w:val="00EE605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6051"/>
    <w:rPr>
      <w:rFonts w:ascii="Times New Roman" w:eastAsia="Times New Roman" w:hAnsi="Times New Roman"/>
      <w:sz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58DF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E58DF"/>
    <w:rPr>
      <w:rFonts w:ascii="Times New Roman" w:eastAsia="Times New Roman" w:hAnsi="Times New Roman"/>
      <w:lang w:eastAsia="en-US"/>
    </w:rPr>
  </w:style>
  <w:style w:type="character" w:styleId="FootnoteReference">
    <w:name w:val="footnote reference"/>
    <w:uiPriority w:val="99"/>
    <w:semiHidden/>
    <w:unhideWhenUsed/>
    <w:rsid w:val="006E58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1B01D-874A-4B83-8DAB-757F3460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2021-06-04T21:32:00Z</dcterms:created>
  <dcterms:modified xsi:type="dcterms:W3CDTF">2021-06-07T14:17:00Z</dcterms:modified>
</cp:coreProperties>
</file>